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EA" w:rsidRPr="00982021" w:rsidRDefault="00BB7954" w:rsidP="00BB7954">
      <w:pPr>
        <w:tabs>
          <w:tab w:val="left" w:pos="4980"/>
        </w:tabs>
        <w:spacing w:after="0" w:line="240" w:lineRule="auto"/>
        <w:ind w:left="5103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98202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  </w:t>
      </w:r>
    </w:p>
    <w:p w:rsidR="004B10EA" w:rsidRPr="004B10EA" w:rsidRDefault="004B10EA" w:rsidP="004B10EA">
      <w:pPr>
        <w:suppressAutoHyphens/>
        <w:spacing w:after="0" w:line="200" w:lineRule="exac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jc w:val="center"/>
        <w:tblLayout w:type="fixed"/>
        <w:tblLook w:val="04A0"/>
      </w:tblPr>
      <w:tblGrid>
        <w:gridCol w:w="6946"/>
      </w:tblGrid>
      <w:tr w:rsidR="00877395" w:rsidTr="00A75DC4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77395" w:rsidRDefault="00877395" w:rsidP="0087739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</w:rPr>
            </w:pPr>
            <w:r>
              <w:rPr>
                <w:rFonts w:cs="Tahoma"/>
                <w:b/>
              </w:rPr>
              <w:t>Волгоградская область</w:t>
            </w:r>
          </w:p>
        </w:tc>
      </w:tr>
      <w:tr w:rsidR="00877395" w:rsidTr="00A75DC4">
        <w:trPr>
          <w:jc w:val="center"/>
        </w:trPr>
        <w:tc>
          <w:tcPr>
            <w:tcW w:w="6946" w:type="dxa"/>
            <w:hideMark/>
          </w:tcPr>
          <w:p w:rsidR="00877395" w:rsidRDefault="00877395" w:rsidP="0087739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vertAlign w:val="superscript"/>
              </w:rPr>
            </w:pPr>
            <w:r>
              <w:rPr>
                <w:rFonts w:cs="Tahoma"/>
                <w:vertAlign w:val="superscript"/>
              </w:rPr>
              <w:t>наименование субъекта Российской Федерации</w:t>
            </w:r>
          </w:p>
        </w:tc>
      </w:tr>
      <w:tr w:rsidR="00877395" w:rsidTr="00A75DC4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77395" w:rsidRDefault="00877395" w:rsidP="0087739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</w:rPr>
            </w:pPr>
            <w:r>
              <w:rPr>
                <w:rFonts w:cs="Tahoma"/>
                <w:b/>
              </w:rPr>
              <w:t>Гмелинское сельское поселение</w:t>
            </w:r>
          </w:p>
        </w:tc>
      </w:tr>
      <w:tr w:rsidR="00877395" w:rsidTr="00A75DC4">
        <w:trPr>
          <w:jc w:val="center"/>
        </w:trPr>
        <w:tc>
          <w:tcPr>
            <w:tcW w:w="6946" w:type="dxa"/>
            <w:hideMark/>
          </w:tcPr>
          <w:p w:rsidR="00877395" w:rsidRDefault="00877395" w:rsidP="0087739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vertAlign w:val="superscript"/>
              </w:rPr>
            </w:pPr>
            <w:r>
              <w:rPr>
                <w:rFonts w:cs="Tahoma"/>
                <w:vertAlign w:val="superscript"/>
              </w:rPr>
              <w:t>наименование муниципального образования  (МО)</w:t>
            </w:r>
          </w:p>
        </w:tc>
      </w:tr>
      <w:tr w:rsidR="00877395" w:rsidTr="00A75DC4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77395" w:rsidRDefault="00877395" w:rsidP="0087739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b/>
              </w:rPr>
            </w:pPr>
            <w:r>
              <w:rPr>
                <w:rFonts w:cs="Tahoma"/>
                <w:b/>
              </w:rPr>
              <w:t>Гмелинская сельская Дума</w:t>
            </w:r>
          </w:p>
        </w:tc>
      </w:tr>
      <w:tr w:rsidR="00877395" w:rsidTr="00A75DC4">
        <w:trPr>
          <w:jc w:val="center"/>
        </w:trPr>
        <w:tc>
          <w:tcPr>
            <w:tcW w:w="6946" w:type="dxa"/>
            <w:hideMark/>
          </w:tcPr>
          <w:p w:rsidR="00877395" w:rsidRDefault="00877395" w:rsidP="0087739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rial Unicode MS" w:hAnsi="Arial" w:cs="Tahoma"/>
                <w:vertAlign w:val="superscript"/>
              </w:rPr>
            </w:pPr>
            <w:r>
              <w:rPr>
                <w:rFonts w:cs="Tahoma"/>
                <w:vertAlign w:val="superscript"/>
              </w:rPr>
              <w:t>наименование представительного органа МО</w:t>
            </w:r>
          </w:p>
        </w:tc>
      </w:tr>
    </w:tbl>
    <w:p w:rsidR="00877395" w:rsidRDefault="00877395" w:rsidP="00877395">
      <w:pPr>
        <w:pBdr>
          <w:bottom w:val="single" w:sz="8" w:space="1" w:color="000000"/>
        </w:pBdr>
        <w:spacing w:after="0" w:line="240" w:lineRule="auto"/>
        <w:jc w:val="center"/>
        <w:rPr>
          <w:rFonts w:ascii="Arial" w:eastAsia="Arial Unicode MS" w:hAnsi="Arial" w:cs="Tahoma"/>
        </w:rPr>
      </w:pPr>
    </w:p>
    <w:p w:rsidR="00877395" w:rsidRDefault="00877395" w:rsidP="00877395">
      <w:pPr>
        <w:pBdr>
          <w:bottom w:val="single" w:sz="8" w:space="1" w:color="000000"/>
        </w:pBdr>
        <w:spacing w:after="0" w:line="240" w:lineRule="auto"/>
        <w:jc w:val="both"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  <w:t>404200  с</w:t>
      </w:r>
      <w:proofErr w:type="gramStart"/>
      <w:r>
        <w:rPr>
          <w:sz w:val="18"/>
          <w:szCs w:val="18"/>
          <w:lang w:eastAsia="ar-SA"/>
        </w:rPr>
        <w:t>.Г</w:t>
      </w:r>
      <w:proofErr w:type="gramEnd"/>
      <w:r>
        <w:rPr>
          <w:sz w:val="18"/>
          <w:szCs w:val="18"/>
          <w:lang w:eastAsia="ar-SA"/>
        </w:rPr>
        <w:t>мелинка, ул. Космача,56.                                                                                                      тел./факс (84493)-4-81-32</w:t>
      </w:r>
    </w:p>
    <w:p w:rsidR="00877395" w:rsidRDefault="00877395" w:rsidP="00877395">
      <w:pPr>
        <w:pStyle w:val="ConsPlusNormal"/>
        <w:jc w:val="center"/>
        <w:rPr>
          <w:rFonts w:cs="Times New Roman"/>
          <w:sz w:val="16"/>
          <w:szCs w:val="16"/>
        </w:rPr>
      </w:pPr>
    </w:p>
    <w:p w:rsidR="004B10EA" w:rsidRPr="00D01917" w:rsidRDefault="004B10EA" w:rsidP="004B1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10EA" w:rsidRPr="00D01917" w:rsidRDefault="008E5961" w:rsidP="004B10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4B10EA"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</w:p>
    <w:p w:rsidR="004B10EA" w:rsidRPr="00D01917" w:rsidRDefault="004B10EA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0EA" w:rsidRPr="00D01917" w:rsidRDefault="004B10EA" w:rsidP="004B10E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10EA" w:rsidRDefault="00877395" w:rsidP="0087739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30 июля </w:t>
      </w:r>
      <w:r w:rsidR="00AC2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 w:rsidR="004B10EA" w:rsidRPr="00D01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 </w:t>
      </w:r>
      <w:r w:rsidR="00AC2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AC2A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B10EA" w:rsidRPr="00D01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10/24</w:t>
      </w:r>
    </w:p>
    <w:p w:rsidR="00877395" w:rsidRDefault="00877395" w:rsidP="0087739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395" w:rsidRPr="00D01917" w:rsidRDefault="00877395" w:rsidP="00877395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116B" w:rsidRDefault="004B10EA" w:rsidP="009820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утверждении </w:t>
      </w:r>
      <w:r w:rsidR="00982021" w:rsidRPr="009820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Положени</w:t>
      </w:r>
      <w:r w:rsidR="009820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я</w:t>
      </w:r>
      <w:r w:rsidR="00982021" w:rsidRPr="009820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 архиве</w:t>
      </w:r>
    </w:p>
    <w:p w:rsidR="004B10EA" w:rsidRPr="00D01917" w:rsidRDefault="00963DDB" w:rsidP="009820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Гмелинской</w:t>
      </w:r>
      <w:r w:rsidR="001211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сельской Думы</w:t>
      </w:r>
    </w:p>
    <w:p w:rsidR="004B10EA" w:rsidRPr="00D01917" w:rsidRDefault="004B10EA" w:rsidP="004B10E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982021" w:rsidP="004B10EA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="002056A3" w:rsidRPr="002056A3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Федеральным законом от 22.10.2004 № 125-ФЗ "Об архивном деле в Российской Федерации"</w:t>
      </w:r>
      <w:r w:rsidR="00205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 Федеральном архивном агентстве, утвержденн</w:t>
      </w:r>
      <w:r w:rsidR="00627673">
        <w:rPr>
          <w:rFonts w:ascii="Times New Roman" w:eastAsia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Указом Президента Российской Федерации от 22 июня 2016 г. № 293 "Вопросы Феде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рального архивного агентства", П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римерн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ем</w:t>
      </w:r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 архиве организации, утвержденного приказом </w:t>
      </w:r>
      <w:proofErr w:type="spellStart"/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Росархива</w:t>
      </w:r>
      <w:proofErr w:type="spellEnd"/>
      <w:r w:rsidRPr="009820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 11.04.2018г. № 42</w:t>
      </w:r>
      <w:r w:rsidR="004B10EA"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4B10EA" w:rsidRPr="00D01917" w:rsidRDefault="004B10EA" w:rsidP="004B10EA">
      <w:pPr>
        <w:suppressAutoHyphens/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8E5961" w:rsidP="00982021">
      <w:pPr>
        <w:suppressAutoHyphens/>
        <w:spacing w:after="0" w:line="240" w:lineRule="auto"/>
        <w:ind w:firstLine="6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РЕШИЛА</w:t>
      </w:r>
      <w:r w:rsidR="004B10EA" w:rsidRPr="00D0191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4B10EA" w:rsidRPr="00D01917" w:rsidRDefault="004B10EA" w:rsidP="004B10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1F3075" w:rsidRDefault="004B10EA" w:rsidP="001F3075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F30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Утвердить </w:t>
      </w:r>
      <w:r w:rsidR="00982021" w:rsidRPr="001F30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Положение об архиве </w:t>
      </w:r>
      <w:r w:rsidR="00963DDB" w:rsidRPr="001F3075">
        <w:rPr>
          <w:rFonts w:ascii="Times New Roman" w:eastAsia="Times New Roman" w:hAnsi="Times New Roman" w:cs="Times New Roman"/>
          <w:sz w:val="28"/>
          <w:szCs w:val="28"/>
          <w:lang w:eastAsia="ar-SA"/>
        </w:rPr>
        <w:t>Гмелинской</w:t>
      </w:r>
      <w:r w:rsidR="0012116B" w:rsidRPr="001F30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="00AC2A19" w:rsidRPr="001F30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F3075">
        <w:rPr>
          <w:rFonts w:ascii="Times New Roman" w:eastAsia="Times New Roman" w:hAnsi="Times New Roman" w:cs="Times New Roman"/>
          <w:sz w:val="28"/>
          <w:szCs w:val="28"/>
          <w:lang w:eastAsia="ar-SA"/>
        </w:rPr>
        <w:t>(прилагается).</w:t>
      </w:r>
    </w:p>
    <w:p w:rsidR="001F3075" w:rsidRPr="001F3075" w:rsidRDefault="001F3075" w:rsidP="001F3075">
      <w:pPr>
        <w:pStyle w:val="a5"/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F3075">
        <w:rPr>
          <w:rFonts w:ascii="Arial" w:eastAsia="Times New Roman" w:hAnsi="Arial" w:cs="Arial"/>
          <w:sz w:val="24"/>
          <w:szCs w:val="24"/>
          <w:lang w:eastAsia="ar-SA"/>
        </w:rPr>
        <w:t>.Отменить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решение 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 xml:space="preserve"> Гмелинско</w:t>
      </w:r>
      <w:r>
        <w:rPr>
          <w:rFonts w:ascii="Arial" w:eastAsia="Times New Roman" w:hAnsi="Arial" w:cs="Arial"/>
          <w:sz w:val="24"/>
          <w:szCs w:val="24"/>
          <w:lang w:eastAsia="ar-SA"/>
        </w:rPr>
        <w:t>й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</w:t>
      </w:r>
      <w:r>
        <w:rPr>
          <w:rFonts w:ascii="Arial" w:eastAsia="Times New Roman" w:hAnsi="Arial" w:cs="Arial"/>
          <w:sz w:val="24"/>
          <w:szCs w:val="24"/>
          <w:lang w:eastAsia="ar-SA"/>
        </w:rPr>
        <w:t>й  Думы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 xml:space="preserve"> № </w:t>
      </w:r>
      <w:r>
        <w:rPr>
          <w:rFonts w:ascii="Arial" w:eastAsia="Times New Roman" w:hAnsi="Arial" w:cs="Arial"/>
          <w:sz w:val="24"/>
          <w:szCs w:val="24"/>
          <w:lang w:eastAsia="ar-SA"/>
        </w:rPr>
        <w:t>8/34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 xml:space="preserve"> от </w:t>
      </w:r>
      <w:r>
        <w:rPr>
          <w:rFonts w:ascii="Arial" w:eastAsia="Times New Roman" w:hAnsi="Arial" w:cs="Arial"/>
          <w:sz w:val="24"/>
          <w:szCs w:val="24"/>
          <w:lang w:eastAsia="ar-SA"/>
        </w:rPr>
        <w:t>2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>4.0</w:t>
      </w:r>
      <w:r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>.20</w:t>
      </w:r>
      <w:r>
        <w:rPr>
          <w:rFonts w:ascii="Arial" w:eastAsia="Times New Roman" w:hAnsi="Arial" w:cs="Arial"/>
          <w:sz w:val="24"/>
          <w:szCs w:val="24"/>
          <w:lang w:eastAsia="ar-SA"/>
        </w:rPr>
        <w:t>14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>г. « Об утверждении Положения об архиве</w:t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Гмелинской сельской Думы</w:t>
      </w:r>
      <w:r w:rsidRPr="001F3075">
        <w:rPr>
          <w:rFonts w:ascii="Arial" w:eastAsia="Times New Roman" w:hAnsi="Arial" w:cs="Arial"/>
          <w:sz w:val="24"/>
          <w:szCs w:val="24"/>
          <w:lang w:eastAsia="ar-SA"/>
        </w:rPr>
        <w:t>» как утратившее силу</w:t>
      </w:r>
    </w:p>
    <w:p w:rsidR="001F3075" w:rsidRPr="001F3075" w:rsidRDefault="001F3075" w:rsidP="001F3075">
      <w:pPr>
        <w:pStyle w:val="a5"/>
        <w:suppressAutoHyphens/>
        <w:spacing w:after="0" w:line="240" w:lineRule="auto"/>
        <w:ind w:left="183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10EA" w:rsidRPr="00D01917" w:rsidRDefault="004B10EA" w:rsidP="00AC2A19">
      <w:pPr>
        <w:suppressAutoHyphens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019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Обнародовать настоящее </w:t>
      </w:r>
      <w:r w:rsidR="008E5961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установленных местах и разместить в сети Интернет на сайте </w:t>
      </w:r>
      <w:r w:rsidR="00963DDB">
        <w:rPr>
          <w:rFonts w:ascii="Times New Roman" w:eastAsia="Times New Roman" w:hAnsi="Times New Roman" w:cs="Times New Roman"/>
          <w:sz w:val="28"/>
          <w:szCs w:val="28"/>
          <w:lang w:eastAsia="ar-SA"/>
        </w:rPr>
        <w:t>Гмелинского</w:t>
      </w:r>
      <w:r w:rsidR="00AC2A19" w:rsidRPr="00AC2A1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сельского поселения.</w:t>
      </w:r>
    </w:p>
    <w:p w:rsidR="00D9067F" w:rsidRPr="00D01917" w:rsidRDefault="00D9067F" w:rsidP="004B10EA">
      <w:pPr>
        <w:widowControl w:val="0"/>
        <w:suppressAutoHyphens/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Pr="00AC2A19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C2A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Глава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Гмелинского</w:t>
      </w:r>
    </w:p>
    <w:p w:rsidR="00982021" w:rsidRDefault="00AC2A19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C2A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сельского поселения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</w:t>
      </w:r>
      <w:proofErr w:type="spellStart"/>
      <w:r w:rsidR="009E2BC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М.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П.Бутенин</w:t>
      </w:r>
      <w:proofErr w:type="spellEnd"/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Pr="00D01917" w:rsidRDefault="00627673" w:rsidP="0012116B">
      <w:pPr>
        <w:keepNext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Утвержден</w:t>
      </w:r>
      <w:r w:rsidR="00DB130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</w:t>
      </w:r>
      <w:r w:rsidR="00982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решением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982021" w:rsidRPr="00D01917" w:rsidRDefault="00877395" w:rsidP="00982021">
      <w:pPr>
        <w:keepNext/>
        <w:spacing w:after="0" w:line="240" w:lineRule="auto"/>
        <w:ind w:left="567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91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82021" w:rsidRPr="00D0191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30.07.</w:t>
      </w:r>
      <w:r w:rsidR="00982021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2021" w:rsidRPr="00D019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10/24</w:t>
      </w:r>
    </w:p>
    <w:p w:rsidR="00982021" w:rsidRDefault="00982021" w:rsidP="00982021">
      <w:pPr>
        <w:widowControl w:val="0"/>
        <w:suppressAutoHyphens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ПОЛОЖЕНИЕ</w:t>
      </w: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820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982021" w:rsidRDefault="00982021" w:rsidP="0098202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Общие положения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1. Положение об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разработано в соответствии с подпунктом 8 пункта 6 Положения о Федеральном архивном агентстве, утвержденного Указом Президента Российской Федерации от 22 июня 2016 г. № 293 "Вопросы Феде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рального архивного агентства", П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римерного положения об архиве организации, утвержденного приказом </w:t>
      </w:r>
      <w:proofErr w:type="spell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Росархива</w:t>
      </w:r>
      <w:proofErr w:type="spell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 11.04.2018г. № 42.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 </w:t>
      </w:r>
      <w:proofErr w:type="gramStart"/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Архив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bookmarkStart w:id="0" w:name="_GoBack"/>
      <w:bookmarkEnd w:id="0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осуществля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ется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хранение, комплектование, учет и использование документов Архивного фонда Российской Федерации, документов временных (свыше 10 лет) сроков хранения, в том числе по личному составу, образовавшихся в деятельности организации, а также подготовк</w:t>
      </w:r>
      <w:r w:rsidR="00FD69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документов к передаче на постоянное хранение в муниципальный архив, источником комплектования которого выступает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Дум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</w:p>
    <w:p w:rsidR="004E657E" w:rsidRPr="004E657E" w:rsidRDefault="00D03127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Дум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052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разрабатывает П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оложение об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Положение об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подлежит согласованию на предмет соответствия его положению с учетом состава документов, находящихся на хранении и подлежащих хранению в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963DDB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ая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Дум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выступающая источником комплектования муниципального архива согласовывает положение об архиве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архивным отделом администрации Старополтавского муниципального района.</w:t>
      </w:r>
    </w:p>
    <w:p w:rsidR="004E657E" w:rsidRPr="004E657E" w:rsidRDefault="00347A0C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После согласования П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оложени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утверждается </w:t>
      </w:r>
      <w:r w:rsid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решением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4E657E"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5. 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Архив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своей деятельности руководствуется Федеральным законом от 22.10.2004 № 125-ФЗ "Об архивном деле в Российской Федерации", законами, нормативными правовыми актами Российской Федерации, субъектов Российской Федерации в сфере архивного дела и делопроизводства,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локальными нормативными</w:t>
      </w:r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актами государственного органа.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II.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Состав документов Архива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6. Архив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хранит: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документы постоянного и временных (свыше 10 лет) сроков хранения, в том числе документы по личному составу, образовавшиеся в деятельности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документы постоянного хранения и документы по личному составу фонд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а(</w:t>
      </w:r>
      <w:proofErr w:type="spellStart"/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ов</w:t>
      </w:r>
      <w:proofErr w:type="spell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 организаций - предшественников (при их наличии);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архивные фонды личного происхождения (при их наличии);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г) фонд пользования (архива) (при наличии);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д) справочно-поисковые средства к документам и учетные документы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III.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 xml:space="preserve">Задачи Архива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 К задачам Архива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относятся: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7.1. Организация хранения документов.</w:t>
      </w:r>
      <w:r w:rsidR="00627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7.2. Комплектование Архива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="00627673" w:rsidRPr="00627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документами, образовавшимися в деятельности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7.3. Учет документов, находящихся на хранении в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7.4. Использование документов, находящихся на хранении в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7.5. Подготовка и своевременная передача документов Архивного фонда Российской Федерации на постоянное хранение в муниципальный архив.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7.6. Методическое руководство и 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контроль за</w:t>
      </w:r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формированием и оформлением дел в организации и своевременной передачей их в Архив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IV.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Функции Архива организации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 Архив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12116B" w:rsidRPr="0012116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 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осуществляет следующие функции: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8.1. Организует прием документов постоянного и временных (свыше 10 лет) сроков хранения, в том числе по личному составу, образовавшихся в деятельности организации, в соответствии с утвержденным графиком.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8.2. Ведет учет документов и фондов, находящихся на хранении в Архиве </w:t>
      </w:r>
      <w:r w:rsidR="00963D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Гмелинской</w:t>
      </w:r>
      <w:r w:rsidR="008E5961" w:rsidRPr="008E59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сельской Думы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8.3. Представляет в архивный отдел администрации Старополтавского муниципального района учетные сведения об объеме и составе хранящихся в архиве организации документов Архивного фонда Российской Федерации и других архивных документов в соответствии с порядком государственного учета документов Архивного фонда Российской Федерации.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8.4. Систематизирует и размещает документы, поступающие на хранение в Архив организации, образовавшиеся в ходе осуществления деятельности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8.5. Осуществляет подготовку и представляет: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на рассмотрение и согласование экспертной комиссии организации описи дел постоянного хранения, временных (свыше 10 лет) сроков хранения, в том числе по личному составу, а также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на утверждение экспертно-проверочной комиссии комитета культуры Волгоградской области (далее - ЭПК архивного учреждения) описи дел постоянного хранения;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на согласование в архивный отдел администрации Старополтавского муниципального района описи дел по личному составу;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г) на согласование в архивный отдел администрации Старополтавского муниципального района акты об утрате документов, акты о неисправимых повреждениях архивных документов;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д) на утверждение руководителю организации описи дел постоянного хранения, описи временных (свыше 10 лет) сроков хранения, в том числе описи дел по личному составу, акты о выделении к уничтожению архивных документов, не подлежащих хранению, акты об утрате документов, акты о неисправимых повреждениях архивных документов, утвержденные (согласованные) архивным отделом администрации Старополтавского муниципального района</w:t>
      </w:r>
      <w:r w:rsidR="00627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End"/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8.6. Организует передачу документов Архивного фонда Российской Федерации на постоянное хранение в архивный отдел администрации Старополтавского муниципального района.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8.7. Организует и проводит экспертизу ценности документов временных (свыше 10 лет) сроков хранения, находящихся на хранении в Архиве организации в целях отбора документов для включения в состав Архивного фонда Российской Федерации, а также выявления документов, не подлежащих дальнейшему хранению.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8.8. Проводит мероприятия по обеспечению сохранности документов, находящихся на хранении в Архиве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8.9. Организует информирование руководства и работников организации о составе и содержании документов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8.10. Информирует пользователей по вопросам местонахождения архивных документов.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8.11. Организует выдачу документов и дел для работы в читальном (просмотровом) зале или во временное пользование.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8.12. Исполняет запросы пользователей, выдает архивные копии документов, архивные выписки и архивные справки.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8.13. Ведет учет использования документов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8.14. Создает фонд пользования Архива организации и организует его использование.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8.15. Осуществляет ведение справочно-поисковых сре</w:t>
      </w:r>
      <w:proofErr w:type="gramStart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дств к д</w:t>
      </w:r>
      <w:proofErr w:type="gramEnd"/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окументам Архива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8.16. Участвует в разработке документов организации по вопросам архивного дела и делопроизводства.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8.17. Оказывает методическую помощь: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службе делопроизводства организации в составлении номенклатуры дел, формировании и оформлении дел;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работникам организации в подготовке документов к передаче в Архив организации.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V.</w:t>
      </w: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ab/>
        <w:t>Права Архива организации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9. Архив организации имеет право: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а) представлять руководству организации предложения по совершенствованию организации хранения, комплектования, учета и использования архивных документов в Архиве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б) запрашивать в структурных подразделениях организации сведения, необходимые для работы Архива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в) давать рекомендации структурным подразделениям организации по вопросам, относящимся к компетенции Архива организации;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г) информировать структурные подразделения организации о необходимости передачи документов в Архив организации в соответствии с утвержденным графиком;</w:t>
      </w:r>
    </w:p>
    <w:p w:rsidR="004E657E" w:rsidRPr="004E657E" w:rsidRDefault="004E657E" w:rsidP="004E657E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E65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д) принимать участие в заседаниях ЭПК организации.</w:t>
      </w:r>
    </w:p>
    <w:p w:rsidR="00982021" w:rsidRDefault="00982021" w:rsidP="00982021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82021" w:rsidRPr="00D01917" w:rsidRDefault="00982021" w:rsidP="00AC2A1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AC2A19" w:rsidRDefault="00AC2A19" w:rsidP="004B10EA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2021" w:rsidRDefault="00982021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982021" w:rsidSect="00AC2A19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A1125"/>
    <w:multiLevelType w:val="hybridMultilevel"/>
    <w:tmpl w:val="9FB8E176"/>
    <w:lvl w:ilvl="0" w:tplc="BDDC313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savePreviewPicture/>
  <w:compat/>
  <w:rsids>
    <w:rsidRoot w:val="00407539"/>
    <w:rsid w:val="00001985"/>
    <w:rsid w:val="0012116B"/>
    <w:rsid w:val="00133FD8"/>
    <w:rsid w:val="001F3075"/>
    <w:rsid w:val="002056A3"/>
    <w:rsid w:val="0033123A"/>
    <w:rsid w:val="00332A9A"/>
    <w:rsid w:val="00347A0C"/>
    <w:rsid w:val="00374D73"/>
    <w:rsid w:val="0040488B"/>
    <w:rsid w:val="00407539"/>
    <w:rsid w:val="004B10EA"/>
    <w:rsid w:val="004E657E"/>
    <w:rsid w:val="00627673"/>
    <w:rsid w:val="00650649"/>
    <w:rsid w:val="00685BAA"/>
    <w:rsid w:val="00687B88"/>
    <w:rsid w:val="006D1BFF"/>
    <w:rsid w:val="007655D9"/>
    <w:rsid w:val="00845E43"/>
    <w:rsid w:val="00877395"/>
    <w:rsid w:val="008E5961"/>
    <w:rsid w:val="00935501"/>
    <w:rsid w:val="00963DDB"/>
    <w:rsid w:val="00982021"/>
    <w:rsid w:val="009E2BCA"/>
    <w:rsid w:val="00AA4199"/>
    <w:rsid w:val="00AC2A19"/>
    <w:rsid w:val="00B03D86"/>
    <w:rsid w:val="00B813C8"/>
    <w:rsid w:val="00BB7954"/>
    <w:rsid w:val="00C0527A"/>
    <w:rsid w:val="00D01917"/>
    <w:rsid w:val="00D03127"/>
    <w:rsid w:val="00D9067F"/>
    <w:rsid w:val="00DB130F"/>
    <w:rsid w:val="00DD58E3"/>
    <w:rsid w:val="00FD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067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87739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1F30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06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1372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4</cp:revision>
  <cp:lastPrinted>2016-10-14T05:10:00Z</cp:lastPrinted>
  <dcterms:created xsi:type="dcterms:W3CDTF">2019-08-02T09:16:00Z</dcterms:created>
  <dcterms:modified xsi:type="dcterms:W3CDTF">2019-08-07T05:18:00Z</dcterms:modified>
</cp:coreProperties>
</file>